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B9" w:rsidRPr="00DC1ED5" w:rsidRDefault="006D78B9" w:rsidP="00DC1ED5">
      <w:pPr>
        <w:spacing w:line="480" w:lineRule="auto"/>
        <w:jc w:val="center"/>
      </w:pPr>
      <w:r w:rsidRPr="00DC1ED5">
        <w:t>Ecological economics</w:t>
      </w:r>
    </w:p>
    <w:p w:rsidR="006D78B9" w:rsidRPr="00DC1ED5" w:rsidRDefault="006D78B9" w:rsidP="00DC1ED5">
      <w:pPr>
        <w:spacing w:line="480" w:lineRule="auto"/>
        <w:jc w:val="center"/>
      </w:pPr>
    </w:p>
    <w:p w:rsidR="00471C14" w:rsidRPr="00DC1ED5" w:rsidRDefault="00471C14" w:rsidP="00DC1ED5">
      <w:pPr>
        <w:spacing w:line="480" w:lineRule="auto"/>
        <w:jc w:val="center"/>
      </w:pPr>
      <w:r w:rsidRPr="00DC1ED5">
        <w:t>Name</w:t>
      </w:r>
    </w:p>
    <w:p w:rsidR="00471C14" w:rsidRPr="00DC1ED5" w:rsidRDefault="006D78B9" w:rsidP="00DC1ED5">
      <w:pPr>
        <w:spacing w:line="480" w:lineRule="auto"/>
        <w:jc w:val="center"/>
      </w:pPr>
      <w:r w:rsidRPr="00DC1ED5">
        <w:t>Institution</w:t>
      </w:r>
      <w:r w:rsidR="00471C14" w:rsidRPr="00DC1ED5">
        <w:t xml:space="preserve"> </w:t>
      </w:r>
      <w:r w:rsidRPr="00DC1ED5">
        <w:t>afflation</w:t>
      </w:r>
    </w:p>
    <w:p w:rsidR="00471C14" w:rsidRPr="00DC1ED5" w:rsidRDefault="006D78B9" w:rsidP="00DC1ED5">
      <w:pPr>
        <w:spacing w:line="480" w:lineRule="auto"/>
        <w:jc w:val="center"/>
      </w:pPr>
      <w:r w:rsidRPr="00DC1ED5">
        <w:t>Professor’s name</w:t>
      </w:r>
    </w:p>
    <w:p w:rsidR="006D78B9" w:rsidRPr="00DC1ED5" w:rsidRDefault="006D78B9" w:rsidP="00DC1ED5">
      <w:pPr>
        <w:spacing w:line="480" w:lineRule="auto"/>
        <w:jc w:val="center"/>
      </w:pPr>
      <w:bookmarkStart w:id="0" w:name="_GoBack"/>
      <w:bookmarkEnd w:id="0"/>
      <w:r w:rsidRPr="00DC1ED5">
        <w:t>Course</w:t>
      </w:r>
    </w:p>
    <w:p w:rsidR="006D78B9" w:rsidRPr="00DC1ED5" w:rsidRDefault="006D78B9" w:rsidP="00DC1ED5">
      <w:pPr>
        <w:spacing w:line="480" w:lineRule="auto"/>
        <w:jc w:val="center"/>
      </w:pPr>
      <w:r w:rsidRPr="00DC1ED5">
        <w:t>Date</w:t>
      </w:r>
    </w:p>
    <w:p w:rsidR="006D78B9" w:rsidRPr="00DC1ED5" w:rsidRDefault="006D78B9" w:rsidP="00DC1ED5">
      <w:pPr>
        <w:spacing w:line="480" w:lineRule="auto"/>
      </w:pPr>
    </w:p>
    <w:p w:rsidR="00471C14" w:rsidRPr="00DC1ED5" w:rsidRDefault="00471C14" w:rsidP="00DC1ED5">
      <w:pPr>
        <w:spacing w:line="480" w:lineRule="auto"/>
      </w:pPr>
    </w:p>
    <w:p w:rsidR="00471C14" w:rsidRPr="00DC1ED5" w:rsidRDefault="00471C14" w:rsidP="00DC1ED5">
      <w:pPr>
        <w:spacing w:line="480" w:lineRule="auto"/>
      </w:pPr>
    </w:p>
    <w:p w:rsidR="00471C14" w:rsidRPr="00DC1ED5" w:rsidRDefault="00471C14" w:rsidP="00DC1ED5">
      <w:pPr>
        <w:spacing w:line="480" w:lineRule="auto"/>
      </w:pPr>
    </w:p>
    <w:p w:rsidR="00471C14" w:rsidRPr="00DC1ED5" w:rsidRDefault="00471C14" w:rsidP="00DC1ED5">
      <w:pPr>
        <w:spacing w:line="480" w:lineRule="auto"/>
      </w:pPr>
    </w:p>
    <w:p w:rsidR="00471C14" w:rsidRPr="00DC1ED5" w:rsidRDefault="00471C14" w:rsidP="00DC1ED5">
      <w:pPr>
        <w:spacing w:line="480" w:lineRule="auto"/>
      </w:pPr>
    </w:p>
    <w:p w:rsidR="004372E8" w:rsidRPr="00DC1ED5" w:rsidRDefault="004372E8" w:rsidP="00DC1ED5">
      <w:pPr>
        <w:spacing w:line="480" w:lineRule="auto"/>
      </w:pPr>
    </w:p>
    <w:p w:rsidR="000A6537" w:rsidRPr="00DC1ED5" w:rsidRDefault="000A6537" w:rsidP="00DC1ED5">
      <w:pPr>
        <w:spacing w:line="480" w:lineRule="auto"/>
      </w:pPr>
    </w:p>
    <w:p w:rsidR="000A6537" w:rsidRPr="00DC1ED5" w:rsidRDefault="000A6537" w:rsidP="00DC1ED5">
      <w:pPr>
        <w:spacing w:line="480" w:lineRule="auto"/>
      </w:pPr>
    </w:p>
    <w:p w:rsidR="000A6537" w:rsidRPr="00DC1ED5" w:rsidRDefault="000A6537" w:rsidP="00DC1ED5">
      <w:pPr>
        <w:spacing w:line="480" w:lineRule="auto"/>
      </w:pPr>
    </w:p>
    <w:p w:rsidR="00511750" w:rsidRPr="00DC1ED5" w:rsidRDefault="000A6537" w:rsidP="00DC1ED5">
      <w:pPr>
        <w:spacing w:line="480" w:lineRule="auto"/>
      </w:pPr>
      <w:r w:rsidRPr="00DC1ED5">
        <w:lastRenderedPageBreak/>
        <w:t xml:space="preserve">Introduction </w:t>
      </w:r>
    </w:p>
    <w:p w:rsidR="00511750" w:rsidRPr="00DC1ED5" w:rsidRDefault="000A6537" w:rsidP="00DC1ED5">
      <w:pPr>
        <w:spacing w:line="480" w:lineRule="auto"/>
        <w:ind w:firstLine="720"/>
      </w:pPr>
      <w:r w:rsidRPr="00DC1ED5">
        <w:t xml:space="preserve">Ecological economic is a branch of economics </w:t>
      </w:r>
      <w:r w:rsidR="00D7701C" w:rsidRPr="00DC1ED5">
        <w:t>that</w:t>
      </w:r>
      <w:r w:rsidRPr="00DC1ED5">
        <w:t xml:space="preserve"> identify the need for resource allocation and to understand what relationships exist between resource exploitation and economic development .it also give more information who the </w:t>
      </w:r>
      <w:r w:rsidR="008463ED" w:rsidRPr="00DC1ED5">
        <w:t>environmental</w:t>
      </w:r>
      <w:r w:rsidRPr="00DC1ED5">
        <w:t xml:space="preserve"> economy affects human beings, in terms of its </w:t>
      </w:r>
      <w:r w:rsidR="008463ED" w:rsidRPr="00DC1ED5">
        <w:t>role, the</w:t>
      </w:r>
      <w:r w:rsidRPr="00DC1ED5">
        <w:t xml:space="preserve"> responsibility it has to the human beings and the impacts it causes in the ecological system. t</w:t>
      </w:r>
      <w:r w:rsidR="008463ED" w:rsidRPr="00DC1ED5">
        <w:t>he ecological-economic can account for the innovative tools which are used in environmental management and ecological modeling which ar</w:t>
      </w:r>
      <w:r w:rsidR="00471C14" w:rsidRPr="00DC1ED5">
        <w:t>e carried out at varies stages (</w:t>
      </w:r>
      <w:r w:rsidR="00471C14" w:rsidRPr="00DC1ED5">
        <w:rPr>
          <w:color w:val="222222"/>
          <w:shd w:val="clear" w:color="auto" w:fill="FFFFFF"/>
        </w:rPr>
        <w:t>Costanza, et.</w:t>
      </w:r>
      <w:r w:rsidR="00DC1ED5" w:rsidRPr="00DC1ED5">
        <w:rPr>
          <w:color w:val="222222"/>
          <w:shd w:val="clear" w:color="auto" w:fill="FFFFFF"/>
        </w:rPr>
        <w:t>al,</w:t>
      </w:r>
      <w:r w:rsidR="00471C14" w:rsidRPr="00DC1ED5">
        <w:rPr>
          <w:color w:val="222222"/>
          <w:shd w:val="clear" w:color="auto" w:fill="FFFFFF"/>
        </w:rPr>
        <w:t xml:space="preserve"> 2014).</w:t>
      </w:r>
      <w:r w:rsidR="00471C14" w:rsidRPr="00DC1ED5">
        <w:t xml:space="preserve"> </w:t>
      </w:r>
      <w:r w:rsidR="008463ED" w:rsidRPr="00DC1ED5">
        <w:t xml:space="preserve">it aimed at making sure that the natural resource total level is maintained similar to the current level or slightly above </w:t>
      </w:r>
      <w:r w:rsidR="002C5AFE" w:rsidRPr="00DC1ED5">
        <w:t>it. According</w:t>
      </w:r>
      <w:r w:rsidR="008463ED" w:rsidRPr="00DC1ED5">
        <w:t xml:space="preserve"> </w:t>
      </w:r>
      <w:r w:rsidR="002C5AFE" w:rsidRPr="00DC1ED5">
        <w:t>to</w:t>
      </w:r>
      <w:r w:rsidR="008463ED" w:rsidRPr="00DC1ED5">
        <w:t xml:space="preserve"> ecological </w:t>
      </w:r>
      <w:r w:rsidR="002C5AFE" w:rsidRPr="00DC1ED5">
        <w:t>economics is</w:t>
      </w:r>
      <w:r w:rsidR="008463ED" w:rsidRPr="00DC1ED5">
        <w:t xml:space="preserve"> not correct to consider </w:t>
      </w:r>
      <w:r w:rsidR="002C5AFE" w:rsidRPr="00DC1ED5">
        <w:t>the environment a</w:t>
      </w:r>
      <w:r w:rsidR="0071633C" w:rsidRPr="00DC1ED5">
        <w:t>s a</w:t>
      </w:r>
      <w:r w:rsidR="002C5AFE" w:rsidRPr="00DC1ED5">
        <w:t xml:space="preserve"> factor of production that can the analyzed, extracted, and isolated outside the ecosystem.</w:t>
      </w:r>
    </w:p>
    <w:p w:rsidR="002C5AFE" w:rsidRPr="00DC1ED5" w:rsidRDefault="000A6537" w:rsidP="00DC1ED5">
      <w:pPr>
        <w:spacing w:line="480" w:lineRule="auto"/>
        <w:ind w:firstLine="720"/>
      </w:pPr>
      <w:r w:rsidRPr="00DC1ED5">
        <w:t xml:space="preserve">Ecological economics consider the economy as the open </w:t>
      </w:r>
      <w:r w:rsidR="0071633C" w:rsidRPr="00DC1ED5">
        <w:t>system in</w:t>
      </w:r>
      <w:r w:rsidRPr="00DC1ED5">
        <w:t xml:space="preserve"> </w:t>
      </w:r>
      <w:r w:rsidR="0071633C" w:rsidRPr="00DC1ED5">
        <w:t>the surroundings</w:t>
      </w:r>
      <w:r w:rsidRPr="00DC1ED5">
        <w:t xml:space="preserve"> where economic activities are </w:t>
      </w:r>
      <w:r w:rsidR="0071633C" w:rsidRPr="00DC1ED5">
        <w:t>found, where</w:t>
      </w:r>
      <w:r w:rsidR="003E55CC" w:rsidRPr="00DC1ED5">
        <w:t xml:space="preserve"> natural resource</w:t>
      </w:r>
      <w:r w:rsidR="0071633C" w:rsidRPr="00DC1ED5">
        <w:t xml:space="preserve">s </w:t>
      </w:r>
      <w:r w:rsidR="003E55CC" w:rsidRPr="00DC1ED5">
        <w:t>used in production activities ar</w:t>
      </w:r>
      <w:r w:rsidR="00471C14" w:rsidRPr="00DC1ED5">
        <w:t>e found to sustain human beings (</w:t>
      </w:r>
      <w:r w:rsidR="00471C14" w:rsidRPr="00DC1ED5">
        <w:rPr>
          <w:color w:val="222222"/>
          <w:shd w:val="clear" w:color="auto" w:fill="FFFFFF"/>
        </w:rPr>
        <w:t>Costanza, et.al,2014)</w:t>
      </w:r>
      <w:r w:rsidR="003E55CC" w:rsidRPr="00DC1ED5">
        <w:t>.the  knowledge of the natur</w:t>
      </w:r>
      <w:r w:rsidR="0071633C" w:rsidRPr="00DC1ED5">
        <w:t>al system and t</w:t>
      </w:r>
      <w:r w:rsidR="003E55CC" w:rsidRPr="00DC1ED5">
        <w:t>he social system a</w:t>
      </w:r>
      <w:r w:rsidR="0071633C" w:rsidRPr="00DC1ED5">
        <w:t>re believed to be inherently limited</w:t>
      </w:r>
      <w:r w:rsidR="003E55CC" w:rsidRPr="00DC1ED5">
        <w:t xml:space="preserve"> which lead to the </w:t>
      </w:r>
      <w:r w:rsidR="0071633C" w:rsidRPr="00DC1ED5">
        <w:t>uncertainty</w:t>
      </w:r>
      <w:r w:rsidR="003E55CC" w:rsidRPr="00DC1ED5">
        <w:t xml:space="preserve"> of the process which is vita</w:t>
      </w:r>
      <w:r w:rsidR="0071633C" w:rsidRPr="00DC1ED5">
        <w:t>l together</w:t>
      </w:r>
      <w:r w:rsidR="003E55CC" w:rsidRPr="00DC1ED5">
        <w:t xml:space="preserve"> with it</w:t>
      </w:r>
      <w:r w:rsidR="0071633C" w:rsidRPr="00DC1ED5">
        <w:t xml:space="preserve">s interaction .there is more of </w:t>
      </w:r>
      <w:r w:rsidR="003E55CC" w:rsidRPr="00DC1ED5">
        <w:t xml:space="preserve">the relevance of the cultural systems by the ecological economics </w:t>
      </w:r>
      <w:r w:rsidR="00D7701C" w:rsidRPr="00DC1ED5">
        <w:t xml:space="preserve">services which include recreation, use of items which are </w:t>
      </w:r>
      <w:r w:rsidR="00DC1ED5" w:rsidRPr="00DC1ED5">
        <w:t xml:space="preserve">nonmaterial (Callan, </w:t>
      </w:r>
      <w:r w:rsidR="00DC1ED5" w:rsidRPr="00DC1ED5">
        <w:t>&amp; Thomas</w:t>
      </w:r>
      <w:r w:rsidR="00DC1ED5" w:rsidRPr="00DC1ED5">
        <w:t xml:space="preserve"> 2013)</w:t>
      </w:r>
      <w:r w:rsidR="00D7701C" w:rsidRPr="00DC1ED5">
        <w:t>.</w:t>
      </w:r>
    </w:p>
    <w:p w:rsidR="00D7701C" w:rsidRPr="00DC1ED5" w:rsidRDefault="000A6537" w:rsidP="00DC1ED5">
      <w:pPr>
        <w:spacing w:line="480" w:lineRule="auto"/>
        <w:ind w:firstLine="720"/>
      </w:pPr>
      <w:r w:rsidRPr="00DC1ED5">
        <w:t xml:space="preserve">Based on the analytical point of view of ecological </w:t>
      </w:r>
      <w:r w:rsidR="0071633C" w:rsidRPr="00DC1ED5">
        <w:t>economics its</w:t>
      </w:r>
      <w:r w:rsidRPr="00DC1ED5">
        <w:t xml:space="preserve"> is more concerned with </w:t>
      </w:r>
      <w:r w:rsidR="0071633C" w:rsidRPr="00DC1ED5">
        <w:t>the system</w:t>
      </w:r>
      <w:r w:rsidRPr="00DC1ED5">
        <w:t xml:space="preserve"> </w:t>
      </w:r>
      <w:r w:rsidR="0071633C" w:rsidRPr="00DC1ED5">
        <w:t>perspective compared</w:t>
      </w:r>
      <w:r w:rsidRPr="00DC1ED5">
        <w:t xml:space="preserve"> to the individual </w:t>
      </w:r>
      <w:r w:rsidR="0071633C" w:rsidRPr="00DC1ED5">
        <w:t xml:space="preserve">perspective. </w:t>
      </w:r>
      <w:r w:rsidRPr="00DC1ED5">
        <w:t xml:space="preserve">it also deals with the </w:t>
      </w:r>
      <w:r w:rsidR="0071633C" w:rsidRPr="00DC1ED5">
        <w:t>method of</w:t>
      </w:r>
      <w:r w:rsidRPr="00DC1ED5">
        <w:t xml:space="preserve"> pluralism, values, and approaches. </w:t>
      </w:r>
      <w:r w:rsidR="0071633C" w:rsidRPr="00DC1ED5">
        <w:t>The</w:t>
      </w:r>
      <w:r w:rsidRPr="00DC1ED5">
        <w:t xml:space="preserve"> values </w:t>
      </w:r>
      <w:r w:rsidR="0071633C" w:rsidRPr="00DC1ED5">
        <w:t>cannot</w:t>
      </w:r>
      <w:r w:rsidRPr="00DC1ED5">
        <w:t xml:space="preserve"> be </w:t>
      </w:r>
      <w:r w:rsidR="0071633C" w:rsidRPr="00DC1ED5">
        <w:t>able</w:t>
      </w:r>
      <w:r w:rsidRPr="00DC1ED5">
        <w:t xml:space="preserve"> to be reduced to </w:t>
      </w:r>
      <w:r w:rsidR="0071633C" w:rsidRPr="00DC1ED5">
        <w:t>the</w:t>
      </w:r>
      <w:r w:rsidRPr="00DC1ED5">
        <w:t xml:space="preserve"> </w:t>
      </w:r>
      <w:r w:rsidR="0071633C" w:rsidRPr="00DC1ED5">
        <w:t>common factor</w:t>
      </w:r>
      <w:r w:rsidRPr="00DC1ED5">
        <w:t>.</w:t>
      </w:r>
    </w:p>
    <w:p w:rsidR="008463ED" w:rsidRPr="00DC1ED5" w:rsidRDefault="00471C14" w:rsidP="00DC1ED5">
      <w:pPr>
        <w:spacing w:line="480" w:lineRule="auto"/>
        <w:ind w:hanging="720"/>
        <w:jc w:val="center"/>
        <w:rPr>
          <w:b/>
        </w:rPr>
      </w:pPr>
      <w:r w:rsidRPr="00DC1ED5">
        <w:rPr>
          <w:b/>
        </w:rPr>
        <w:lastRenderedPageBreak/>
        <w:t>Reference</w:t>
      </w:r>
    </w:p>
    <w:p w:rsidR="00DC1ED5" w:rsidRPr="00DC1ED5" w:rsidRDefault="00DC1ED5" w:rsidP="00DC1ED5">
      <w:pPr>
        <w:spacing w:line="480" w:lineRule="auto"/>
        <w:ind w:hanging="720"/>
        <w:jc w:val="center"/>
      </w:pPr>
      <w:r w:rsidRPr="00DC1ED5">
        <w:t>Callan, S. J., &amp; Thomas, J. M. (2013). Environmental economics and management: Theory, policy, and applications. Cengage learning.</w:t>
      </w:r>
    </w:p>
    <w:p w:rsidR="00471C14" w:rsidRPr="00DC1ED5" w:rsidRDefault="00471C14" w:rsidP="00DC1ED5">
      <w:pPr>
        <w:spacing w:line="480" w:lineRule="auto"/>
        <w:ind w:hanging="720"/>
        <w:jc w:val="both"/>
        <w:rPr>
          <w:color w:val="222222"/>
          <w:shd w:val="clear" w:color="auto" w:fill="FFFFFF"/>
        </w:rPr>
      </w:pPr>
      <w:r w:rsidRPr="00DC1ED5">
        <w:rPr>
          <w:color w:val="222222"/>
          <w:shd w:val="clear" w:color="auto" w:fill="FFFFFF"/>
        </w:rPr>
        <w:t>Costanza, R., Cumberland, J. H., Daly, H., Goodland, R., Norgaard, R. B., Kubiszewski, I., &amp; Franco, C. (2014). </w:t>
      </w:r>
      <w:r w:rsidRPr="00DC1ED5">
        <w:rPr>
          <w:i/>
          <w:iCs/>
          <w:color w:val="222222"/>
          <w:shd w:val="clear" w:color="auto" w:fill="FFFFFF"/>
        </w:rPr>
        <w:t>An introduction to ecological economics</w:t>
      </w:r>
      <w:r w:rsidRPr="00DC1ED5">
        <w:rPr>
          <w:color w:val="222222"/>
          <w:shd w:val="clear" w:color="auto" w:fill="FFFFFF"/>
        </w:rPr>
        <w:t>. CRC Press.</w:t>
      </w:r>
    </w:p>
    <w:p w:rsidR="00DC1ED5" w:rsidRPr="00DC1ED5" w:rsidRDefault="00DC1ED5" w:rsidP="00DC1ED5">
      <w:pPr>
        <w:spacing w:line="480" w:lineRule="auto"/>
        <w:ind w:hanging="720"/>
        <w:jc w:val="both"/>
      </w:pPr>
    </w:p>
    <w:sectPr w:rsidR="00DC1ED5" w:rsidRPr="00DC1ED5" w:rsidSect="00EB5D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AB" w:rsidRDefault="00CE74AB" w:rsidP="00DC1ED5">
      <w:pPr>
        <w:spacing w:after="0" w:line="240" w:lineRule="auto"/>
      </w:pPr>
      <w:r>
        <w:separator/>
      </w:r>
    </w:p>
  </w:endnote>
  <w:endnote w:type="continuationSeparator" w:id="0">
    <w:p w:rsidR="00CE74AB" w:rsidRDefault="00CE74AB" w:rsidP="00DC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AB" w:rsidRDefault="00CE74AB" w:rsidP="00DC1ED5">
      <w:pPr>
        <w:spacing w:after="0" w:line="240" w:lineRule="auto"/>
      </w:pPr>
      <w:r>
        <w:separator/>
      </w:r>
    </w:p>
  </w:footnote>
  <w:footnote w:type="continuationSeparator" w:id="0">
    <w:p w:rsidR="00CE74AB" w:rsidRDefault="00CE74AB" w:rsidP="00DC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0247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1ED5" w:rsidRDefault="00DC1E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1ED5" w:rsidRDefault="00DC1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50"/>
    <w:rsid w:val="000A6537"/>
    <w:rsid w:val="00111BDB"/>
    <w:rsid w:val="00220D96"/>
    <w:rsid w:val="002C5AFE"/>
    <w:rsid w:val="003E55CC"/>
    <w:rsid w:val="004372E8"/>
    <w:rsid w:val="004648C8"/>
    <w:rsid w:val="00471C14"/>
    <w:rsid w:val="00511750"/>
    <w:rsid w:val="006D78B9"/>
    <w:rsid w:val="0071633C"/>
    <w:rsid w:val="008463ED"/>
    <w:rsid w:val="00B90A31"/>
    <w:rsid w:val="00CE74AB"/>
    <w:rsid w:val="00D7701C"/>
    <w:rsid w:val="00DC1ED5"/>
    <w:rsid w:val="00DC4124"/>
    <w:rsid w:val="00E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4ED9"/>
  <w15:docId w15:val="{70F878F8-3667-4363-BDCF-7B2254B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ED5"/>
  </w:style>
  <w:style w:type="paragraph" w:styleId="Footer">
    <w:name w:val="footer"/>
    <w:basedOn w:val="Normal"/>
    <w:link w:val="FooterChar"/>
    <w:uiPriority w:val="99"/>
    <w:unhideWhenUsed/>
    <w:rsid w:val="00DC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2021-05-04T19:52:00Z</dcterms:created>
  <dcterms:modified xsi:type="dcterms:W3CDTF">2021-05-04T19:52:00Z</dcterms:modified>
</cp:coreProperties>
</file>